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0760E" w14:textId="761DA7D3" w:rsidR="007918E4" w:rsidRPr="00F83240" w:rsidRDefault="00C764C5" w:rsidP="00F6742A">
      <w:r w:rsidRPr="00F83240">
        <w:rPr>
          <w:noProof/>
          <w:lang w:eastAsia="nl-BE"/>
        </w:rPr>
        <w:drawing>
          <wp:anchor distT="0" distB="0" distL="114300" distR="114300" simplePos="0" relativeHeight="251658240" behindDoc="1" locked="0" layoutInCell="1" allowOverlap="1" wp14:anchorId="23FAE8CE" wp14:editId="6E1D6542">
            <wp:simplePos x="0" y="0"/>
            <wp:positionH relativeFrom="page">
              <wp:posOffset>0</wp:posOffset>
            </wp:positionH>
            <wp:positionV relativeFrom="page">
              <wp:posOffset>38100</wp:posOffset>
            </wp:positionV>
            <wp:extent cx="7559040" cy="10692384"/>
            <wp:effectExtent l="0" t="0" r="3810" b="0"/>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headerReference w:type="even" r:id="rId12"/>
          <w:headerReference w:type="default" r:id="rId13"/>
          <w:footerReference w:type="even" r:id="rId14"/>
          <w:footerReference w:type="default" r:id="rId15"/>
          <w:footerReference w:type="first" r:id="rId16"/>
          <w:pgSz w:w="11900" w:h="16840"/>
          <w:pgMar w:top="2268" w:right="1134" w:bottom="1134" w:left="1134" w:header="708" w:footer="708" w:gutter="0"/>
          <w:cols w:space="284"/>
          <w:docGrid w:linePitch="360"/>
        </w:sectPr>
      </w:pPr>
      <w:r w:rsidRPr="00F83240">
        <w:rPr>
          <w:noProof/>
          <w:lang w:eastAsia="nl-BE"/>
        </w:rPr>
        <mc:AlternateContent>
          <mc:Choice Requires="wps">
            <w:drawing>
              <wp:anchor distT="0" distB="0" distL="114300" distR="114300" simplePos="0" relativeHeight="251659264" behindDoc="0" locked="0" layoutInCell="1" allowOverlap="1" wp14:anchorId="08FD686D" wp14:editId="37209CC6">
                <wp:simplePos x="0" y="0"/>
                <wp:positionH relativeFrom="column">
                  <wp:posOffset>664210</wp:posOffset>
                </wp:positionH>
                <wp:positionV relativeFrom="page">
                  <wp:posOffset>4779645</wp:posOffset>
                </wp:positionV>
                <wp:extent cx="6172200" cy="3543300"/>
                <wp:effectExtent l="0" t="0" r="0" b="0"/>
                <wp:wrapSquare wrapText="bothSides"/>
                <wp:docPr id="4" name="Tekstva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dec="http://schemas.microsoft.com/office/drawing/2017/decorative"/>
                          </a:ext>
                        </a:extLst>
                      </wps:spPr>
                      <wps:style>
                        <a:lnRef idx="0">
                          <a:schemeClr val="accent1"/>
                        </a:lnRef>
                        <a:fillRef idx="0">
                          <a:schemeClr val="accent1"/>
                        </a:fillRef>
                        <a:effectRef idx="0">
                          <a:schemeClr val="accent1"/>
                        </a:effectRef>
                        <a:fontRef idx="minor">
                          <a:schemeClr val="dk1"/>
                        </a:fontRef>
                      </wps:style>
                      <wps:txbx>
                        <w:txbxContent>
                          <w:p w14:paraId="37CE66D3" w14:textId="65E6BA2E" w:rsidR="009636F1" w:rsidRDefault="001411CE" w:rsidP="0019462C">
                            <w:pPr>
                              <w:pStyle w:val="Titel"/>
                            </w:pPr>
                            <w:r>
                              <w:t xml:space="preserve">Oproep City of </w:t>
                            </w:r>
                            <w:proofErr w:type="spellStart"/>
                            <w:r>
                              <w:t>Things</w:t>
                            </w:r>
                            <w:proofErr w:type="spellEnd"/>
                            <w:r>
                              <w:t xml:space="preserve"> 202</w:t>
                            </w:r>
                            <w:r w:rsidR="00EF0FED">
                              <w:t>2</w:t>
                            </w:r>
                          </w:p>
                          <w:p w14:paraId="044B84B2" w14:textId="700856B5" w:rsidR="009636F1" w:rsidRDefault="005575C6" w:rsidP="0019462C">
                            <w:pPr>
                              <w:pStyle w:val="Ondertitel"/>
                            </w:pPr>
                            <w:r>
                              <w:t>Aanvraagformulier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8FD686D" id="_x0000_t202" coordsize="21600,21600" o:spt="202" path="m,l,21600r21600,l21600,xe">
                <v:stroke joinstyle="miter"/>
                <v:path gradientshapeok="t" o:connecttype="rect"/>
              </v:shapetype>
              <v:shape id="Tekstvak 4" o:spid="_x0000_s1026" type="#_x0000_t202" alt="&quot;&quo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" filled="f" stroked="f">
                <v:textbox>
                  <w:txbxContent>
                    <w:p w14:paraId="37CE66D3" w14:textId="65E6BA2E" w:rsidR="009636F1" w:rsidRDefault="001411CE" w:rsidP="0019462C">
                      <w:pPr>
                        <w:pStyle w:val="Title"/>
                      </w:pPr>
                      <w:r>
                        <w:t xml:space="preserve">Oproep City of </w:t>
                      </w:r>
                      <w:proofErr w:type="spellStart"/>
                      <w:r>
                        <w:t>Things</w:t>
                      </w:r>
                      <w:proofErr w:type="spellEnd"/>
                      <w:r>
                        <w:t xml:space="preserve"> 202</w:t>
                      </w:r>
                      <w:r w:rsidR="00EF0FED">
                        <w:t>2</w:t>
                      </w:r>
                    </w:p>
                    <w:p w14:paraId="044B84B2" w14:textId="700856B5" w:rsidR="009636F1" w:rsidRDefault="005575C6" w:rsidP="0019462C">
                      <w:pPr>
                        <w:pStyle w:val="Subtitle"/>
                      </w:pPr>
                      <w:r>
                        <w:t>Aanvraagformulier</w:t>
                      </w:r>
                    </w:p>
                  </w:txbxContent>
                </v:textbox>
                <w10:wrap type="square" anchory="page"/>
              </v:shape>
            </w:pict>
          </mc:Fallback>
        </mc:AlternateContent>
      </w:r>
    </w:p>
    <w:p w14:paraId="777934B3" w14:textId="2FE94EFE" w:rsidR="006E4CD5" w:rsidRPr="00F83240" w:rsidRDefault="005575C6" w:rsidP="000107F1">
      <w:pPr>
        <w:pStyle w:val="Kop1"/>
      </w:pPr>
      <w:r>
        <w:lastRenderedPageBreak/>
        <w:t xml:space="preserve">Aanvraagformulier </w:t>
      </w:r>
      <w:r w:rsidR="001411CE">
        <w:t xml:space="preserve">oproep City of </w:t>
      </w:r>
      <w:proofErr w:type="spellStart"/>
      <w:r w:rsidR="001411CE">
        <w:t>Things</w:t>
      </w:r>
      <w:proofErr w:type="spellEnd"/>
      <w:r w:rsidR="001411CE">
        <w:t xml:space="preserve"> 202</w:t>
      </w:r>
      <w:r w:rsidR="00EF0FED">
        <w:t>2</w:t>
      </w:r>
    </w:p>
    <w:p w14:paraId="17605BE3" w14:textId="77777777" w:rsidR="001411CE" w:rsidRPr="0073256F" w:rsidRDefault="001411CE" w:rsidP="00CD1150">
      <w:pPr>
        <w:pStyle w:val="Kop2"/>
      </w:pPr>
      <w:r w:rsidRPr="0073256F">
        <w:t>Waarvoor dient dit formulier?</w:t>
      </w:r>
    </w:p>
    <w:p w14:paraId="66B1C4FE" w14:textId="7D3A908E" w:rsidR="001411CE" w:rsidRPr="0073256F" w:rsidRDefault="001411CE" w:rsidP="001411CE">
      <w:r>
        <w:t xml:space="preserve">Met dit formulier kan je een subsidieaanvraag indienen voor een project in de oproep City of </w:t>
      </w:r>
      <w:proofErr w:type="spellStart"/>
      <w:r>
        <w:t>Things</w:t>
      </w:r>
      <w:proofErr w:type="spellEnd"/>
      <w:r>
        <w:t xml:space="preserve"> 202</w:t>
      </w:r>
      <w:r w:rsidR="00EF0FED">
        <w:t>2</w:t>
      </w:r>
      <w:r>
        <w:t>. Het formulier bestaat uit een aantal open vragen en moet onderaan (digitaal) ondertekend worden. Vergeet ook niet het kostenmodel voor de projectbegroting in te vullen.</w:t>
      </w:r>
    </w:p>
    <w:p w14:paraId="4CDF2096" w14:textId="3D725C8C" w:rsidR="001411CE" w:rsidRPr="0073256F" w:rsidRDefault="001411CE" w:rsidP="001411CE">
      <w:r w:rsidRPr="0073256F">
        <w:t xml:space="preserve">Op basis van dit formulier worden de projectvoorstellen </w:t>
      </w:r>
      <w:r>
        <w:t>beoordeeld</w:t>
      </w:r>
      <w:r w:rsidRPr="0073256F">
        <w:t xml:space="preserve">. </w:t>
      </w:r>
      <w:r>
        <w:t xml:space="preserve">De beoordelingscriteria kan je vinden in de handleiding. </w:t>
      </w:r>
      <w:r w:rsidRPr="0073256F">
        <w:t xml:space="preserve">Als een subsidie wordt toegekend, wordt </w:t>
      </w:r>
      <w:r>
        <w:t xml:space="preserve">na afloop van het project </w:t>
      </w:r>
      <w:r w:rsidRPr="0073256F">
        <w:t>aan de hand van d</w:t>
      </w:r>
      <w:r>
        <w:t>eze</w:t>
      </w:r>
      <w:r w:rsidRPr="0073256F">
        <w:t xml:space="preserve"> </w:t>
      </w:r>
      <w:r>
        <w:t>aanvraag</w:t>
      </w:r>
      <w:r w:rsidRPr="0073256F">
        <w:t xml:space="preserve"> nagegaan of het project </w:t>
      </w:r>
      <w:r>
        <w:t>werd uitgevoerd zoals vooropgesteld.</w:t>
      </w:r>
    </w:p>
    <w:p w14:paraId="26F1EBF1" w14:textId="77777777" w:rsidR="001411CE" w:rsidRPr="0073256F" w:rsidRDefault="001411CE" w:rsidP="00CD1150">
      <w:pPr>
        <w:pStyle w:val="Kop2"/>
      </w:pPr>
      <w:r w:rsidRPr="0073256F">
        <w:t>Wie kan een aanvraag indienen?</w:t>
      </w:r>
    </w:p>
    <w:p w14:paraId="29F54109" w14:textId="77777777" w:rsidR="001411CE" w:rsidRPr="0073256F" w:rsidRDefault="001411CE" w:rsidP="001411CE">
      <w:r>
        <w:t>Vlaamse steden en gemeenten en de Vlaamse Gemeenschapscommissie voor gemeenschapsmateries</w:t>
      </w:r>
      <w:r w:rsidRPr="0073256F">
        <w:t xml:space="preserve">. De indiener moet beschikken over rechtspersoonlijkheid (juridische vorm) en een inschrijvingsnummer hebben in de Kruispuntbank voor Ondernemingen (KBO). </w:t>
      </w:r>
    </w:p>
    <w:p w14:paraId="40CCD0DC" w14:textId="406E7160" w:rsidR="001411CE" w:rsidRPr="0073256F" w:rsidRDefault="001411CE" w:rsidP="00CD1150">
      <w:pPr>
        <w:pStyle w:val="Kop2"/>
      </w:pPr>
      <w:r>
        <w:t>Wanneer en hoe dien je</w:t>
      </w:r>
      <w:r w:rsidRPr="0073256F">
        <w:t xml:space="preserve"> de aanvraag in?</w:t>
      </w:r>
    </w:p>
    <w:p w14:paraId="14D24E2D" w14:textId="740DDE8A" w:rsidR="001411CE" w:rsidRPr="0073256F" w:rsidRDefault="001411CE" w:rsidP="001411CE">
      <w:r>
        <w:t xml:space="preserve">De aanvraag, het kostenmodel en eventuele bijlagen moeten voor de start van het project en uiterlijk op </w:t>
      </w:r>
      <w:r w:rsidR="00274067">
        <w:t>3 oktober</w:t>
      </w:r>
      <w:r>
        <w:t xml:space="preserve"> 202</w:t>
      </w:r>
      <w:r w:rsidR="00EF0FED">
        <w:t>2</w:t>
      </w:r>
      <w:r>
        <w:t xml:space="preserve"> om 12u ’s middags per mail gestuurd worden naar </w:t>
      </w:r>
      <w:hyperlink r:id="rId17">
        <w:r w:rsidRPr="5192A419">
          <w:rPr>
            <w:rStyle w:val="Hyperlink"/>
            <w:rFonts w:cs="Calibri"/>
            <w:i/>
            <w:iCs/>
          </w:rPr>
          <w:t>cityofthings@vlaio.be</w:t>
        </w:r>
      </w:hyperlink>
      <w:r>
        <w:t>.</w:t>
      </w:r>
    </w:p>
    <w:p w14:paraId="630DE33F" w14:textId="77777777" w:rsidR="001411CE" w:rsidRPr="00791263" w:rsidRDefault="001411CE" w:rsidP="00CD1150">
      <w:pPr>
        <w:pStyle w:val="Kop2"/>
      </w:pPr>
      <w:r w:rsidRPr="00791263">
        <w:t xml:space="preserve">Waar </w:t>
      </w:r>
      <w:r>
        <w:t>is</w:t>
      </w:r>
      <w:r w:rsidRPr="00791263">
        <w:t xml:space="preserve"> meer informatie over </w:t>
      </w:r>
      <w:r>
        <w:t xml:space="preserve">de oproep City of </w:t>
      </w:r>
      <w:proofErr w:type="spellStart"/>
      <w:r>
        <w:t>Things</w:t>
      </w:r>
      <w:proofErr w:type="spellEnd"/>
      <w:r>
        <w:t xml:space="preserve"> te vinden</w:t>
      </w:r>
      <w:r w:rsidRPr="00791263">
        <w:t>?</w:t>
      </w:r>
    </w:p>
    <w:p w14:paraId="26D3CBFE" w14:textId="78FEDE27" w:rsidR="001411CE" w:rsidRDefault="001411CE" w:rsidP="001411CE">
      <w:r>
        <w:t>De handleiding bij de oproep 202</w:t>
      </w:r>
      <w:r w:rsidR="00EF0FED">
        <w:t>2</w:t>
      </w:r>
      <w:r>
        <w:t xml:space="preserve">, alle sjablonen, het wettelijk kader, de controlerichtlijnen en een brochure over de wet op de overheidsopdrachten werden gepubliceerd op </w:t>
      </w:r>
      <w:hyperlink r:id="rId18">
        <w:r w:rsidRPr="5192A419">
          <w:rPr>
            <w:rStyle w:val="Hyperlink"/>
            <w:rFonts w:cs="Calibri"/>
            <w:i/>
            <w:iCs/>
          </w:rPr>
          <w:t>www.vlaio.be</w:t>
        </w:r>
      </w:hyperlink>
      <w:r w:rsidRPr="5192A419">
        <w:rPr>
          <w:rStyle w:val="Hyperlink"/>
          <w:rFonts w:cs="Calibri"/>
          <w:i/>
          <w:iCs/>
        </w:rPr>
        <w:t>/city-of-things</w:t>
      </w:r>
      <w:r>
        <w:t xml:space="preserve">. Je kan daar ook de korte samenvattingen vinden van de goedgekeurde projecten uit de </w:t>
      </w:r>
      <w:r w:rsidR="00ED07A1">
        <w:t>4</w:t>
      </w:r>
      <w:r>
        <w:t xml:space="preserve"> voorgaande oproepen. Bij de afgelopen projecten kan je een link naar de eindresultaten vinden.</w:t>
      </w:r>
    </w:p>
    <w:p w14:paraId="1DA0C8ED" w14:textId="2F2ADEA2" w:rsidR="001411CE" w:rsidRDefault="001411CE" w:rsidP="001411CE">
      <w:r>
        <w:t>Als je vragen hebt, kan je contact opnemen met het Agentschap Innoveren &amp; Ondernemen: Evy Dooms</w:t>
      </w:r>
      <w:r w:rsidR="006F0EF9">
        <w:t xml:space="preserve"> </w:t>
      </w:r>
      <w:r w:rsidR="00EF0FED">
        <w:t>of Nils Walravens</w:t>
      </w:r>
      <w:r w:rsidR="002B4BE1">
        <w:t xml:space="preserve"> </w:t>
      </w:r>
      <w:r>
        <w:t>(cityofthings@vlaio.be).</w:t>
      </w:r>
    </w:p>
    <w:p w14:paraId="6E9E743E" w14:textId="6C152645" w:rsidR="005575C6" w:rsidRDefault="005575C6" w:rsidP="00687807">
      <w:pPr>
        <w:pStyle w:val="Kop1"/>
      </w:pPr>
      <w:r>
        <w:t>Titel project</w:t>
      </w:r>
      <w:r w:rsidR="00687807">
        <w:t>:</w:t>
      </w:r>
    </w:p>
    <w:p w14:paraId="62A53AC2" w14:textId="401E0482" w:rsidR="0019462C" w:rsidRDefault="00687807" w:rsidP="00390367">
      <w:pPr>
        <w:pStyle w:val="Kop1"/>
      </w:pPr>
      <w:r>
        <w:t xml:space="preserve">Organisatie: </w:t>
      </w:r>
    </w:p>
    <w:p w14:paraId="0B6078C5" w14:textId="3F3794DE" w:rsidR="005575C6" w:rsidRPr="00F83240" w:rsidRDefault="00687807" w:rsidP="005575C6">
      <w:pPr>
        <w:pStyle w:val="Kop1"/>
      </w:pPr>
      <w:r>
        <w:t>Omschrijving project in 200 woorden:</w:t>
      </w:r>
    </w:p>
    <w:p w14:paraId="69C330F1" w14:textId="748BFC04" w:rsidR="00464B76" w:rsidRDefault="00687807" w:rsidP="000107F1">
      <w:pPr>
        <w:rPr>
          <w:i/>
          <w:iCs/>
        </w:rPr>
      </w:pPr>
      <w:r w:rsidRPr="00687807">
        <w:rPr>
          <w:i/>
          <w:iCs/>
        </w:rPr>
        <w:t>Deze omschrijving verduidelijkt het wat, hoe en waarom van het project. De samenvatting herleidt het project tot de essentie, is makkelijk te begrijpen en vlot leesbaar. VLAIO kan deze samenvatting gebruiken om over het project te communiceren.</w:t>
      </w:r>
    </w:p>
    <w:p w14:paraId="39502B47" w14:textId="4B9D7A42" w:rsidR="00310436" w:rsidRDefault="00310436" w:rsidP="000107F1">
      <w:r>
        <w:rPr>
          <w:i/>
          <w:iCs/>
        </w:rPr>
        <w:t>…</w:t>
      </w:r>
    </w:p>
    <w:p w14:paraId="3A64BDC5" w14:textId="013FD8A6" w:rsidR="00464B76" w:rsidRDefault="00464B76">
      <w:pPr>
        <w:spacing w:after="0" w:line="240" w:lineRule="auto"/>
        <w:jc w:val="left"/>
      </w:pPr>
      <w:r>
        <w:br w:type="page"/>
      </w:r>
    </w:p>
    <w:p w14:paraId="098D4D39" w14:textId="6AA598B5" w:rsidR="00464B76" w:rsidRDefault="00464B76" w:rsidP="00464B76">
      <w:pPr>
        <w:pStyle w:val="Kop1"/>
      </w:pPr>
      <w:r>
        <w:lastRenderedPageBreak/>
        <w:t>Gegevens van de aanvrager:</w:t>
      </w:r>
    </w:p>
    <w:p w14:paraId="747D77BD" w14:textId="5F3DBC53" w:rsidR="001A1BD1" w:rsidRPr="001A1BD1" w:rsidRDefault="001A1BD1" w:rsidP="001A1BD1">
      <w:pPr>
        <w:rPr>
          <w:i/>
          <w:iCs/>
        </w:rPr>
      </w:pPr>
      <w:r w:rsidRPr="001A1BD1">
        <w:rPr>
          <w:i/>
          <w:iCs/>
        </w:rPr>
        <w:t xml:space="preserve">Vul hieronder de gegevens in van de organisatie die de aanvraag indient. </w:t>
      </w:r>
      <w:r w:rsidR="00512A5D">
        <w:rPr>
          <w:i/>
          <w:iCs/>
        </w:rPr>
        <w:t xml:space="preserve">De aanvrager is wat deze oproep betreft een Vlaamse stad of gemeente of de Vlaamse Gemeenschapscommissie voor gemeenschapsmaterie. </w:t>
      </w:r>
    </w:p>
    <w:p w14:paraId="752E8552" w14:textId="5F1CF204" w:rsidR="00464B76" w:rsidRDefault="00464B76" w:rsidP="00CD1150">
      <w:pPr>
        <w:pStyle w:val="Kop2"/>
      </w:pPr>
      <w:r>
        <w:t>Naam organisatie:</w:t>
      </w:r>
    </w:p>
    <w:p w14:paraId="6CC79513" w14:textId="061FDBEB" w:rsidR="00464B76" w:rsidRDefault="00464B76" w:rsidP="00CD1150">
      <w:pPr>
        <w:pStyle w:val="Kop2"/>
      </w:pPr>
      <w:r>
        <w:t>Adres:</w:t>
      </w:r>
    </w:p>
    <w:p w14:paraId="2D6AA9E1" w14:textId="522BFFD0" w:rsidR="00464B76" w:rsidRDefault="00464B76" w:rsidP="00CD1150">
      <w:pPr>
        <w:pStyle w:val="Kop2"/>
      </w:pPr>
      <w:r>
        <w:t>Ondernemingsnummer:</w:t>
      </w:r>
    </w:p>
    <w:p w14:paraId="01D081B0" w14:textId="2585F370" w:rsidR="00464B76" w:rsidRDefault="00464B76" w:rsidP="00CD1150">
      <w:pPr>
        <w:pStyle w:val="Kop2"/>
      </w:pPr>
      <w:r>
        <w:t>Juridische vorm:</w:t>
      </w:r>
    </w:p>
    <w:p w14:paraId="0B0C30F1" w14:textId="01B4BB08" w:rsidR="00464B76" w:rsidRDefault="00464B76" w:rsidP="00CD1150">
      <w:pPr>
        <w:pStyle w:val="Kop2"/>
      </w:pPr>
      <w:r>
        <w:t>Website:</w:t>
      </w:r>
    </w:p>
    <w:p w14:paraId="5483CB59" w14:textId="7DD5A260" w:rsidR="001A1BD1" w:rsidRDefault="001A1BD1" w:rsidP="00CD1150">
      <w:pPr>
        <w:pStyle w:val="Kop2"/>
      </w:pPr>
      <w:r>
        <w:t>Contactpersoon:</w:t>
      </w:r>
    </w:p>
    <w:p w14:paraId="17D9BA64" w14:textId="384F2013" w:rsidR="001A1BD1" w:rsidRDefault="001A1BD1" w:rsidP="00CD1150">
      <w:pPr>
        <w:pStyle w:val="Kop2"/>
      </w:pPr>
      <w:r>
        <w:t>Functie:</w:t>
      </w:r>
    </w:p>
    <w:p w14:paraId="3E341DEB" w14:textId="2EF9CDBC" w:rsidR="001A1BD1" w:rsidRDefault="001A1BD1" w:rsidP="00CD1150">
      <w:pPr>
        <w:pStyle w:val="Kop2"/>
      </w:pPr>
      <w:r>
        <w:t>E-mail:</w:t>
      </w:r>
    </w:p>
    <w:p w14:paraId="2C55F665" w14:textId="4DBB84E3" w:rsidR="001A1BD1" w:rsidRDefault="001A1BD1" w:rsidP="00CD1150">
      <w:pPr>
        <w:pStyle w:val="Kop2"/>
      </w:pPr>
      <w:r>
        <w:t>Telefoonnummer:</w:t>
      </w:r>
    </w:p>
    <w:p w14:paraId="7384FBAB" w14:textId="7368070C" w:rsidR="00664E62" w:rsidRDefault="00664E62" w:rsidP="00310436">
      <w:pPr>
        <w:pStyle w:val="Kop2"/>
      </w:pPr>
      <w:r>
        <w:t>URL:</w:t>
      </w:r>
    </w:p>
    <w:p w14:paraId="622EE2B5" w14:textId="3BBC1E9C" w:rsidR="001A1BD1" w:rsidRDefault="001A1BD1">
      <w:pPr>
        <w:spacing w:after="0" w:line="240" w:lineRule="auto"/>
        <w:jc w:val="left"/>
      </w:pPr>
      <w:r>
        <w:br w:type="page"/>
      </w:r>
    </w:p>
    <w:p w14:paraId="1B426B61" w14:textId="5C75A1F5" w:rsidR="001A1BD1" w:rsidRDefault="001A1BD1" w:rsidP="001A1BD1">
      <w:pPr>
        <w:pStyle w:val="Kop1"/>
      </w:pPr>
      <w:r>
        <w:lastRenderedPageBreak/>
        <w:t>Gegevens van de partners:</w:t>
      </w:r>
    </w:p>
    <w:p w14:paraId="27D322E6" w14:textId="35CB536C" w:rsidR="001A1BD1" w:rsidRPr="004F0235" w:rsidRDefault="004F0235" w:rsidP="000107F1">
      <w:pPr>
        <w:rPr>
          <w:i/>
          <w:iCs/>
        </w:rPr>
      </w:pPr>
      <w:r w:rsidRPr="004F0235">
        <w:rPr>
          <w:i/>
          <w:iCs/>
        </w:rPr>
        <w:t>Vul hier de gegevens van eventuele partners in. Partners zijn medebegunstigden die actief participeren in het project en daarvoor ook een deel van de steun kunnen krijgen. Indien er meerdere partners betrokken zijn, voeg dan voor elke partner de gevraagde gegevens toe.</w:t>
      </w:r>
      <w:r w:rsidR="00512A5D">
        <w:rPr>
          <w:i/>
          <w:iCs/>
        </w:rPr>
        <w:t xml:space="preserve"> Wat deze oproep betreft kunnen lokale besturen, intergemeentelijke samenwerkingsverbanden met een rechtstreekse dienstverlening naar burgers of ondernemingen en entiteiten van de Vlaamse overheid partner zijn. Ondernemingen en kennisinstellingen kunnen als onderaannemer bij het project betrokken worden.</w:t>
      </w:r>
    </w:p>
    <w:p w14:paraId="59E6AE1E" w14:textId="0D4E5113" w:rsidR="004F0235" w:rsidRDefault="00664E62" w:rsidP="00CD1150">
      <w:pPr>
        <w:pStyle w:val="Kop2"/>
      </w:pPr>
      <w:r>
        <w:t>Naam organisatie:</w:t>
      </w:r>
    </w:p>
    <w:p w14:paraId="6FF9FCE3" w14:textId="6D7CC36A" w:rsidR="00664E62" w:rsidRDefault="00664E62" w:rsidP="00CD1150">
      <w:pPr>
        <w:pStyle w:val="Kop2"/>
      </w:pPr>
      <w:r>
        <w:t>Adres:</w:t>
      </w:r>
    </w:p>
    <w:p w14:paraId="7FC1D732" w14:textId="639856E2" w:rsidR="00664E62" w:rsidRDefault="00664E62" w:rsidP="00CD1150">
      <w:pPr>
        <w:pStyle w:val="Kop2"/>
      </w:pPr>
      <w:r>
        <w:t>Ondernemingsnummer:</w:t>
      </w:r>
    </w:p>
    <w:p w14:paraId="6456C4F1" w14:textId="6DCBA04F" w:rsidR="00664E62" w:rsidRDefault="00664E62" w:rsidP="00CD1150">
      <w:pPr>
        <w:pStyle w:val="Kop2"/>
      </w:pPr>
      <w:r>
        <w:t>Telefoonnummer:</w:t>
      </w:r>
    </w:p>
    <w:p w14:paraId="7A136A64" w14:textId="2001552E" w:rsidR="00664E62" w:rsidRDefault="00664E62" w:rsidP="00CD1150">
      <w:pPr>
        <w:pStyle w:val="Kop2"/>
      </w:pPr>
      <w:r>
        <w:t>E-mail:</w:t>
      </w:r>
    </w:p>
    <w:p w14:paraId="0323030B" w14:textId="01863E6E" w:rsidR="00664E62" w:rsidRDefault="00664E62" w:rsidP="00CD1150">
      <w:pPr>
        <w:pStyle w:val="Kop2"/>
      </w:pPr>
      <w:r>
        <w:t>URL:</w:t>
      </w:r>
    </w:p>
    <w:p w14:paraId="7DB43AD9" w14:textId="064291B8" w:rsidR="00F575C2" w:rsidRDefault="00F575C2">
      <w:pPr>
        <w:spacing w:after="0" w:line="240" w:lineRule="auto"/>
        <w:jc w:val="left"/>
      </w:pPr>
      <w:r>
        <w:br w:type="page"/>
      </w:r>
    </w:p>
    <w:p w14:paraId="79B9F860" w14:textId="175C1F68" w:rsidR="00F575C2" w:rsidRDefault="00F575C2" w:rsidP="00F575C2">
      <w:pPr>
        <w:pStyle w:val="Kop1"/>
      </w:pPr>
      <w:r>
        <w:lastRenderedPageBreak/>
        <w:t>Gegevens met betrekking tot het project:</w:t>
      </w:r>
    </w:p>
    <w:p w14:paraId="500B6F8F" w14:textId="6ABF188F" w:rsidR="00F575C2" w:rsidRDefault="00F575C2" w:rsidP="00CD1150">
      <w:pPr>
        <w:pStyle w:val="Kop2"/>
      </w:pPr>
      <w:r>
        <w:t>Start- en einddatum project:</w:t>
      </w:r>
    </w:p>
    <w:p w14:paraId="26BD1893" w14:textId="35019384" w:rsidR="00F575C2" w:rsidRPr="006C3666" w:rsidRDefault="00512A5D" w:rsidP="5192A419">
      <w:pPr>
        <w:rPr>
          <w:i/>
          <w:iCs/>
        </w:rPr>
      </w:pPr>
      <w:r w:rsidRPr="5192A419">
        <w:rPr>
          <w:i/>
          <w:iCs/>
        </w:rPr>
        <w:t xml:space="preserve">Een project kan ten vroegste starten op het moment van indiening (op eigen risico) en ten laatste 6 maanden na de beslissing. We verwachten een beslissing </w:t>
      </w:r>
      <w:r w:rsidR="00EF0FED" w:rsidRPr="5192A419">
        <w:rPr>
          <w:i/>
          <w:iCs/>
        </w:rPr>
        <w:t xml:space="preserve">eind </w:t>
      </w:r>
      <w:r w:rsidRPr="5192A419">
        <w:rPr>
          <w:i/>
          <w:iCs/>
        </w:rPr>
        <w:t>202</w:t>
      </w:r>
      <w:r w:rsidR="00EA7C5C" w:rsidRPr="5192A419">
        <w:rPr>
          <w:i/>
          <w:iCs/>
        </w:rPr>
        <w:t>2</w:t>
      </w:r>
      <w:r w:rsidRPr="5192A419">
        <w:rPr>
          <w:i/>
          <w:iCs/>
        </w:rPr>
        <w:t>.</w:t>
      </w:r>
    </w:p>
    <w:p w14:paraId="69BD8AD5" w14:textId="61C391CC" w:rsidR="00F575C2" w:rsidRDefault="00F575C2" w:rsidP="00CD1150">
      <w:pPr>
        <w:pStyle w:val="Kop2"/>
      </w:pPr>
      <w:r>
        <w:t>Gevraagd steunbedrag:</w:t>
      </w:r>
    </w:p>
    <w:p w14:paraId="3EB1B863" w14:textId="13978602" w:rsidR="00F575C2" w:rsidRPr="006C3666" w:rsidRDefault="00512A5D" w:rsidP="5192A419">
      <w:pPr>
        <w:rPr>
          <w:i/>
          <w:iCs/>
        </w:rPr>
      </w:pPr>
      <w:r w:rsidRPr="5192A419">
        <w:rPr>
          <w:i/>
          <w:iCs/>
        </w:rPr>
        <w:t xml:space="preserve">Projecten kunnen tot </w:t>
      </w:r>
      <w:r w:rsidR="00EF0FED" w:rsidRPr="5192A419">
        <w:rPr>
          <w:i/>
          <w:iCs/>
        </w:rPr>
        <w:t>1.0</w:t>
      </w:r>
      <w:r w:rsidR="002B4BE1" w:rsidRPr="5192A419">
        <w:rPr>
          <w:i/>
          <w:iCs/>
        </w:rPr>
        <w:t>00.000</w:t>
      </w:r>
      <w:r w:rsidRPr="5192A419">
        <w:rPr>
          <w:i/>
          <w:iCs/>
        </w:rPr>
        <w:t xml:space="preserve"> euro steun krijgen. </w:t>
      </w:r>
      <w:r w:rsidR="002B4BE1" w:rsidRPr="5192A419">
        <w:rPr>
          <w:i/>
          <w:iCs/>
        </w:rPr>
        <w:t>De</w:t>
      </w:r>
      <w:r w:rsidRPr="5192A419">
        <w:rPr>
          <w:i/>
          <w:iCs/>
        </w:rPr>
        <w:t xml:space="preserve"> steun</w:t>
      </w:r>
      <w:r w:rsidR="002B4BE1" w:rsidRPr="5192A419">
        <w:rPr>
          <w:i/>
          <w:iCs/>
        </w:rPr>
        <w:t xml:space="preserve"> bedraagt max. 80% van de totale projectkost. We</w:t>
      </w:r>
      <w:r w:rsidRPr="5192A419">
        <w:rPr>
          <w:i/>
          <w:iCs/>
        </w:rPr>
        <w:t xml:space="preserve"> verwachten </w:t>
      </w:r>
      <w:r w:rsidR="002B4BE1" w:rsidRPr="5192A419">
        <w:rPr>
          <w:i/>
          <w:iCs/>
        </w:rPr>
        <w:t>dus</w:t>
      </w:r>
      <w:r w:rsidRPr="5192A419">
        <w:rPr>
          <w:i/>
          <w:iCs/>
        </w:rPr>
        <w:t xml:space="preserve"> 20% eigen inbreng.</w:t>
      </w:r>
    </w:p>
    <w:p w14:paraId="212E5FE0" w14:textId="41F6DFD7" w:rsidR="00F575C2" w:rsidRDefault="00F575C2" w:rsidP="00310436">
      <w:pPr>
        <w:pStyle w:val="Kop2"/>
      </w:pPr>
      <w:r>
        <w:t>Rekeningnummer:</w:t>
      </w:r>
    </w:p>
    <w:p w14:paraId="08401297" w14:textId="1D15D3FE" w:rsidR="00F575C2" w:rsidRDefault="00F575C2">
      <w:pPr>
        <w:spacing w:after="0" w:line="240" w:lineRule="auto"/>
        <w:jc w:val="left"/>
      </w:pPr>
      <w:r>
        <w:br w:type="page"/>
      </w:r>
    </w:p>
    <w:p w14:paraId="7238BF47" w14:textId="32D41F73" w:rsidR="00F575C2" w:rsidRDefault="00D555FC" w:rsidP="00D555FC">
      <w:pPr>
        <w:pStyle w:val="Kop1"/>
      </w:pPr>
      <w:r>
        <w:lastRenderedPageBreak/>
        <w:t>Toelichting van het project:</w:t>
      </w:r>
    </w:p>
    <w:p w14:paraId="0F5A540E" w14:textId="5E0C5E3F" w:rsidR="00CD1150" w:rsidRPr="00CD1150" w:rsidRDefault="00CD1150" w:rsidP="00CD1150">
      <w:pPr>
        <w:rPr>
          <w:rStyle w:val="Kop2Char"/>
          <w:rFonts w:ascii="Calibri" w:hAnsi="Calibri" w:cs="Calibri"/>
          <w:i/>
          <w:iCs/>
          <w:sz w:val="22"/>
          <w:szCs w:val="22"/>
        </w:rPr>
      </w:pPr>
      <w:r w:rsidRPr="00CD1150">
        <w:rPr>
          <w:rStyle w:val="Kop2Char"/>
          <w:rFonts w:ascii="Calibri" w:hAnsi="Calibri" w:cs="Calibri"/>
          <w:i/>
          <w:iCs/>
          <w:sz w:val="22"/>
          <w:szCs w:val="22"/>
        </w:rPr>
        <w:t xml:space="preserve">De aanvraag bestaat uit </w:t>
      </w:r>
      <w:r w:rsidR="00513D8C">
        <w:rPr>
          <w:rStyle w:val="Kop2Char"/>
          <w:rFonts w:ascii="Calibri" w:hAnsi="Calibri" w:cs="Calibri"/>
          <w:i/>
          <w:iCs/>
          <w:sz w:val="22"/>
          <w:szCs w:val="22"/>
        </w:rPr>
        <w:t>9</w:t>
      </w:r>
      <w:r w:rsidRPr="00CD1150">
        <w:rPr>
          <w:rStyle w:val="Kop2Char"/>
          <w:rFonts w:ascii="Calibri" w:hAnsi="Calibri" w:cs="Calibri"/>
          <w:i/>
          <w:iCs/>
          <w:sz w:val="22"/>
          <w:szCs w:val="22"/>
        </w:rPr>
        <w:t xml:space="preserve"> vragen. De deelvragen (schuin gedrukt) geven telkens aan welke facetten aan bod dienen te komen in het antwoord.</w:t>
      </w:r>
    </w:p>
    <w:p w14:paraId="0EC73B9F" w14:textId="4FB93606" w:rsidR="00D555FC" w:rsidRPr="00390367" w:rsidRDefault="00D555FC" w:rsidP="000107F1">
      <w:pPr>
        <w:rPr>
          <w:i/>
          <w:iCs/>
        </w:rPr>
      </w:pPr>
      <w:r w:rsidRPr="00D555FC">
        <w:rPr>
          <w:rStyle w:val="Kop2Char"/>
          <w:i/>
          <w:iCs/>
        </w:rPr>
        <w:t>TIP!</w:t>
      </w:r>
      <w:r w:rsidRPr="00D555FC">
        <w:rPr>
          <w:i/>
          <w:iCs/>
        </w:rPr>
        <w:t xml:space="preserve"> Een goed geschreven aanvraag geeft concrete en heldere informatie en beslaat een 10 à 15-tal pagina’s.</w:t>
      </w:r>
    </w:p>
    <w:p w14:paraId="6D62533C" w14:textId="43A02E33" w:rsidR="005838E0" w:rsidRDefault="00CD1150" w:rsidP="00CD1150">
      <w:pPr>
        <w:pStyle w:val="Kop2"/>
      </w:pPr>
      <w:r>
        <w:t>Welke m</w:t>
      </w:r>
      <w:r w:rsidR="005838E0">
        <w:t xml:space="preserve">aatschappelijke </w:t>
      </w:r>
      <w:r>
        <w:t>uitdaging zal worden aangepakt?</w:t>
      </w:r>
    </w:p>
    <w:p w14:paraId="2AE93594" w14:textId="2DEA8973" w:rsidR="00CD1150" w:rsidRPr="00310436" w:rsidRDefault="002C5C7D" w:rsidP="00CD1150">
      <w:pPr>
        <w:rPr>
          <w:i/>
          <w:iCs/>
        </w:rPr>
      </w:pPr>
      <w:r w:rsidRPr="00310436">
        <w:rPr>
          <w:i/>
          <w:iCs/>
        </w:rPr>
        <w:t xml:space="preserve">Omschrijf de maatschappelijke behoefte en geef aan onder welk van de 6 Smart City domeinen dit valt. Geef aan hoe actueel deze behoefte is en of dit een uitdaging is waar slechts enkele of net heel veel lokale besturen voor staan. Toon aan dat zowel de indiener als de partners </w:t>
      </w:r>
      <w:r w:rsidR="00310436" w:rsidRPr="00310436">
        <w:rPr>
          <w:i/>
          <w:iCs/>
        </w:rPr>
        <w:t xml:space="preserve">het engagement aangaan om bij een succesvol project de oplossing ook effectief te gaan aankopen en implementeren (dit kan aan de hand van bestuursakkoorden, meerjarenbegrotingen en andere gelijkwaardige documenten). </w:t>
      </w:r>
    </w:p>
    <w:p w14:paraId="21ADBB1F" w14:textId="48F8CDED" w:rsidR="00310436" w:rsidRDefault="00310436" w:rsidP="00CD1150">
      <w:r>
        <w:t>…</w:t>
      </w:r>
    </w:p>
    <w:p w14:paraId="54A9422B" w14:textId="4BDF3C22" w:rsidR="005838E0" w:rsidRDefault="00310436" w:rsidP="00CD1150">
      <w:pPr>
        <w:pStyle w:val="Kop2"/>
      </w:pPr>
      <w:r>
        <w:t>Wat is er al geprobeerd om een oplossing te vinden voor deze maatschappelijke uitdaging?</w:t>
      </w:r>
    </w:p>
    <w:p w14:paraId="3FFA70C4" w14:textId="04B192EE" w:rsidR="00310436" w:rsidRPr="00101F42" w:rsidRDefault="00310436" w:rsidP="00CD1150">
      <w:pPr>
        <w:rPr>
          <w:i/>
          <w:iCs/>
        </w:rPr>
      </w:pPr>
      <w:r w:rsidRPr="00101F42">
        <w:rPr>
          <w:i/>
          <w:iCs/>
        </w:rPr>
        <w:t xml:space="preserve">Welke projecten, onderzoeken, ontwikkelingen, </w:t>
      </w:r>
      <w:proofErr w:type="spellStart"/>
      <w:r w:rsidRPr="00101F42">
        <w:rPr>
          <w:i/>
          <w:iCs/>
        </w:rPr>
        <w:t>proof</w:t>
      </w:r>
      <w:proofErr w:type="spellEnd"/>
      <w:r w:rsidRPr="00101F42">
        <w:rPr>
          <w:i/>
          <w:iCs/>
        </w:rPr>
        <w:t xml:space="preserve"> of concept, piloten, testopstellingen,</w:t>
      </w:r>
      <w:r w:rsidR="00806DEF">
        <w:rPr>
          <w:i/>
          <w:iCs/>
        </w:rPr>
        <w:t xml:space="preserve"> </w:t>
      </w:r>
      <w:r w:rsidRPr="00101F42">
        <w:rPr>
          <w:i/>
          <w:iCs/>
        </w:rPr>
        <w:t xml:space="preserve">… ken je die dezelfde uitdaging </w:t>
      </w:r>
      <w:r w:rsidR="00513D8C">
        <w:rPr>
          <w:i/>
          <w:iCs/>
        </w:rPr>
        <w:t xml:space="preserve">‘smart’ </w:t>
      </w:r>
      <w:r w:rsidRPr="00101F42">
        <w:rPr>
          <w:i/>
          <w:iCs/>
        </w:rPr>
        <w:t>wensten aan te pakken</w:t>
      </w:r>
      <w:r w:rsidR="00101F42" w:rsidRPr="00101F42">
        <w:rPr>
          <w:i/>
          <w:iCs/>
        </w:rPr>
        <w:t>?</w:t>
      </w:r>
    </w:p>
    <w:p w14:paraId="2C104FC0" w14:textId="7DBCD3A8" w:rsidR="005838E0" w:rsidRDefault="00310436" w:rsidP="00CD1150">
      <w:r>
        <w:t>…</w:t>
      </w:r>
    </w:p>
    <w:p w14:paraId="24ADA48E" w14:textId="16FE2D38" w:rsidR="005838E0" w:rsidRDefault="00101F42" w:rsidP="00CD1150">
      <w:pPr>
        <w:pStyle w:val="Kop2"/>
      </w:pPr>
      <w:r>
        <w:t>Wat maakte dat deze initiatieven zijn vastgelopen, beperkt zijn gebleven tot een onderzoek of een test</w:t>
      </w:r>
      <w:r w:rsidR="00BB5259">
        <w:t xml:space="preserve"> of</w:t>
      </w:r>
      <w:r>
        <w:t xml:space="preserve"> niet (op grote schaal) geïmplementeerd werden?</w:t>
      </w:r>
    </w:p>
    <w:p w14:paraId="7D162D61" w14:textId="3345645A" w:rsidR="00101F42" w:rsidRPr="009D6DC5" w:rsidRDefault="00101F42" w:rsidP="00CD1150">
      <w:pPr>
        <w:rPr>
          <w:i/>
          <w:iCs/>
        </w:rPr>
      </w:pPr>
      <w:r w:rsidRPr="009D6DC5">
        <w:rPr>
          <w:i/>
          <w:iCs/>
        </w:rPr>
        <w:t>Beschrijf de zwaktes (</w:t>
      </w:r>
      <w:proofErr w:type="spellStart"/>
      <w:r w:rsidRPr="009D6DC5">
        <w:rPr>
          <w:i/>
          <w:iCs/>
        </w:rPr>
        <w:t>weaknesses</w:t>
      </w:r>
      <w:proofErr w:type="spellEnd"/>
      <w:r w:rsidRPr="009D6DC5">
        <w:rPr>
          <w:i/>
          <w:iCs/>
        </w:rPr>
        <w:t>) en de bedreigingen (</w:t>
      </w:r>
      <w:proofErr w:type="spellStart"/>
      <w:r w:rsidRPr="009D6DC5">
        <w:rPr>
          <w:i/>
          <w:iCs/>
        </w:rPr>
        <w:t>threaths</w:t>
      </w:r>
      <w:proofErr w:type="spellEnd"/>
      <w:r w:rsidRPr="009D6DC5">
        <w:rPr>
          <w:i/>
          <w:iCs/>
        </w:rPr>
        <w:t>) van voorgaande initiatieven.</w:t>
      </w:r>
    </w:p>
    <w:p w14:paraId="65D8A8E3" w14:textId="4342FF8A" w:rsidR="005838E0" w:rsidRDefault="00101F42" w:rsidP="00CD1150">
      <w:r>
        <w:t>…</w:t>
      </w:r>
    </w:p>
    <w:p w14:paraId="07B5B226" w14:textId="5EF36684" w:rsidR="005838E0" w:rsidRDefault="009D6DC5" w:rsidP="00CD1150">
      <w:pPr>
        <w:pStyle w:val="Kop2"/>
      </w:pPr>
      <w:r>
        <w:t>Wat willen jullie anders aanpakken om de kansen op succes te vergroten?</w:t>
      </w:r>
    </w:p>
    <w:p w14:paraId="2896C1EF" w14:textId="34C4858E" w:rsidR="009D6DC5" w:rsidRPr="00400E7F" w:rsidRDefault="00400E7F" w:rsidP="00CD1150">
      <w:pPr>
        <w:rPr>
          <w:i/>
          <w:iCs/>
        </w:rPr>
      </w:pPr>
      <w:r w:rsidRPr="00400E7F">
        <w:rPr>
          <w:i/>
          <w:iCs/>
        </w:rPr>
        <w:t>Beschrijf de sterktes (</w:t>
      </w:r>
      <w:proofErr w:type="spellStart"/>
      <w:r w:rsidRPr="00400E7F">
        <w:rPr>
          <w:i/>
          <w:iCs/>
        </w:rPr>
        <w:t>strenghts</w:t>
      </w:r>
      <w:proofErr w:type="spellEnd"/>
      <w:r w:rsidRPr="00400E7F">
        <w:rPr>
          <w:i/>
          <w:iCs/>
        </w:rPr>
        <w:t>) en kansen (</w:t>
      </w:r>
      <w:proofErr w:type="spellStart"/>
      <w:r w:rsidRPr="00400E7F">
        <w:rPr>
          <w:i/>
          <w:iCs/>
        </w:rPr>
        <w:t>opportunities</w:t>
      </w:r>
      <w:proofErr w:type="spellEnd"/>
      <w:r w:rsidRPr="00400E7F">
        <w:rPr>
          <w:i/>
          <w:iCs/>
        </w:rPr>
        <w:t>) van jullie projectvoorstel.</w:t>
      </w:r>
      <w:r w:rsidR="00DB5847">
        <w:rPr>
          <w:i/>
          <w:iCs/>
        </w:rPr>
        <w:t xml:space="preserve"> Beschrijf ook de kritische succesfactoren.</w:t>
      </w:r>
      <w:r w:rsidR="00513D8C">
        <w:rPr>
          <w:i/>
          <w:iCs/>
        </w:rPr>
        <w:t xml:space="preserve"> Beschrijf vooral hoe </w:t>
      </w:r>
      <w:proofErr w:type="spellStart"/>
      <w:r w:rsidR="00513D8C">
        <w:rPr>
          <w:i/>
          <w:iCs/>
        </w:rPr>
        <w:t>IoT</w:t>
      </w:r>
      <w:proofErr w:type="spellEnd"/>
      <w:r w:rsidR="00513D8C">
        <w:rPr>
          <w:i/>
          <w:iCs/>
        </w:rPr>
        <w:t xml:space="preserve"> en open data zullen bijdragen aan de realisatie van jullie project.</w:t>
      </w:r>
    </w:p>
    <w:p w14:paraId="6D185350" w14:textId="024DC6C1" w:rsidR="005838E0" w:rsidRDefault="00400E7F" w:rsidP="00CD1150">
      <w:r>
        <w:t>…</w:t>
      </w:r>
    </w:p>
    <w:p w14:paraId="7D245F5F" w14:textId="3A077602" w:rsidR="005838E0" w:rsidRDefault="005838E0" w:rsidP="00CD1150">
      <w:pPr>
        <w:pStyle w:val="Kop2"/>
      </w:pPr>
      <w:r>
        <w:t>Werkpakketten en timing</w:t>
      </w:r>
    </w:p>
    <w:p w14:paraId="4B46EE29" w14:textId="4C00DAE8" w:rsidR="005838E0" w:rsidRPr="00DB5847" w:rsidRDefault="005838E0" w:rsidP="00DB5847">
      <w:pPr>
        <w:rPr>
          <w:i/>
          <w:iCs/>
        </w:rPr>
      </w:pPr>
      <w:r w:rsidRPr="00DB5847">
        <w:rPr>
          <w:i/>
          <w:iCs/>
        </w:rPr>
        <w:t>Splits het project op in werkpakket</w:t>
      </w:r>
      <w:r w:rsidR="00457A17" w:rsidRPr="00DB5847">
        <w:rPr>
          <w:i/>
          <w:iCs/>
        </w:rPr>
        <w:t>ten met een duidelijke omschrijving</w:t>
      </w:r>
      <w:r w:rsidR="008D6C2E" w:rsidRPr="00DB5847">
        <w:rPr>
          <w:i/>
          <w:iCs/>
        </w:rPr>
        <w:t>.</w:t>
      </w:r>
      <w:r w:rsidR="00DB5847" w:rsidRPr="00DB5847">
        <w:rPr>
          <w:i/>
          <w:iCs/>
        </w:rPr>
        <w:t xml:space="preserve"> Voeg een realistische timing toe.</w:t>
      </w:r>
    </w:p>
    <w:p w14:paraId="65BA039A" w14:textId="04C92C2E" w:rsidR="00457A17" w:rsidRDefault="00DB5847" w:rsidP="00DB5847">
      <w:r>
        <w:t>…</w:t>
      </w:r>
    </w:p>
    <w:p w14:paraId="0BDC0476" w14:textId="6AB1DCC9" w:rsidR="00457A17" w:rsidRDefault="00DB5847" w:rsidP="00CD1150">
      <w:pPr>
        <w:pStyle w:val="Kop2"/>
      </w:pPr>
      <w:r>
        <w:t>Externe expertise</w:t>
      </w:r>
    </w:p>
    <w:p w14:paraId="36209E02" w14:textId="7065007D" w:rsidR="00457A17" w:rsidRPr="00DB5847" w:rsidRDefault="00DB5847" w:rsidP="00DB5847">
      <w:pPr>
        <w:rPr>
          <w:i/>
          <w:iCs/>
        </w:rPr>
      </w:pPr>
      <w:r w:rsidRPr="00DB5847">
        <w:rPr>
          <w:i/>
          <w:iCs/>
        </w:rPr>
        <w:t xml:space="preserve">Een groot deel van de steun kan gebruikt worden om extern de nodige expertise in te kopen. Omschrijf welke ondersteuning en advies jullie nodig denken te hebben en welk type dienstverlener (profiel) deze ondersteuning zou kunnen bieden. </w:t>
      </w:r>
    </w:p>
    <w:p w14:paraId="6725F291" w14:textId="3E519BF3" w:rsidR="00457A17" w:rsidRDefault="00DB5847" w:rsidP="00DB5847">
      <w:r>
        <w:t>…</w:t>
      </w:r>
    </w:p>
    <w:p w14:paraId="5BD89A4F" w14:textId="14C5FB6D" w:rsidR="00DB5847" w:rsidRDefault="00DB5847" w:rsidP="00DB5847">
      <w:pPr>
        <w:pStyle w:val="Kop2"/>
      </w:pPr>
      <w:proofErr w:type="spellStart"/>
      <w:r>
        <w:lastRenderedPageBreak/>
        <w:t>Quadruple</w:t>
      </w:r>
      <w:proofErr w:type="spellEnd"/>
      <w:r>
        <w:t xml:space="preserve"> helix</w:t>
      </w:r>
    </w:p>
    <w:p w14:paraId="0A4B4710" w14:textId="61AC2C30" w:rsidR="00DB5847" w:rsidRPr="00DB5847" w:rsidRDefault="00DB5847" w:rsidP="00DB5847">
      <w:pPr>
        <w:rPr>
          <w:i/>
          <w:iCs/>
        </w:rPr>
      </w:pPr>
      <w:r w:rsidRPr="00DB5847">
        <w:rPr>
          <w:i/>
          <w:iCs/>
        </w:rPr>
        <w:t xml:space="preserve">Beschrijf de mate van betrokkenheid van de </w:t>
      </w:r>
      <w:proofErr w:type="spellStart"/>
      <w:r w:rsidRPr="00DB5847">
        <w:rPr>
          <w:i/>
          <w:iCs/>
        </w:rPr>
        <w:t>quadruple</w:t>
      </w:r>
      <w:proofErr w:type="spellEnd"/>
      <w:r w:rsidRPr="00DB5847">
        <w:rPr>
          <w:i/>
          <w:iCs/>
        </w:rPr>
        <w:t xml:space="preserve"> helix (overheid, ondernemingen, kennisinstellingen en burgers) en dan vooral de manier en de intensiteit waarop jullie zullen samenwerken met 1 of meerdere ondernemingen die actief zijn in het smart </w:t>
      </w:r>
      <w:proofErr w:type="spellStart"/>
      <w:r w:rsidRPr="00DB5847">
        <w:rPr>
          <w:i/>
          <w:iCs/>
        </w:rPr>
        <w:t>city</w:t>
      </w:r>
      <w:proofErr w:type="spellEnd"/>
      <w:r w:rsidRPr="00DB5847">
        <w:rPr>
          <w:i/>
          <w:iCs/>
        </w:rPr>
        <w:t xml:space="preserve"> domein.</w:t>
      </w:r>
    </w:p>
    <w:p w14:paraId="25280A33" w14:textId="6EB1B433" w:rsidR="00DB5847" w:rsidRDefault="00DB5847" w:rsidP="00DB5847">
      <w:r>
        <w:t>…</w:t>
      </w:r>
    </w:p>
    <w:p w14:paraId="325B073B" w14:textId="49500961" w:rsidR="00DB5847" w:rsidRDefault="00DB5847" w:rsidP="00DB5847">
      <w:pPr>
        <w:pStyle w:val="Kop2"/>
      </w:pPr>
      <w:r>
        <w:t>Schaalbaarheid</w:t>
      </w:r>
    </w:p>
    <w:p w14:paraId="1E84B052" w14:textId="1279DED4" w:rsidR="00DB5847" w:rsidRPr="00513D8C" w:rsidRDefault="00513D8C" w:rsidP="00DB5847">
      <w:pPr>
        <w:rPr>
          <w:i/>
          <w:iCs/>
        </w:rPr>
      </w:pPr>
      <w:r w:rsidRPr="00513D8C">
        <w:rPr>
          <w:i/>
          <w:iCs/>
        </w:rPr>
        <w:t>We mikken op projecten waarbij de indiener en de partners sowieso de wil hebben om aan te besteden, te gunnen en te implementeren. We mikken ook op projecten die ‘eindresultaten’ voortbrengen (een draaiboek, een businessmodel, een modelbestek,</w:t>
      </w:r>
      <w:r w:rsidR="00806DEF">
        <w:rPr>
          <w:i/>
          <w:iCs/>
        </w:rPr>
        <w:t xml:space="preserve"> </w:t>
      </w:r>
      <w:r w:rsidRPr="00513D8C">
        <w:rPr>
          <w:i/>
          <w:iCs/>
        </w:rPr>
        <w:t>…) waar andere geïnteresseerde lokale besturen late</w:t>
      </w:r>
      <w:r w:rsidR="002B4BE1">
        <w:rPr>
          <w:i/>
          <w:iCs/>
        </w:rPr>
        <w:t>r</w:t>
      </w:r>
      <w:r w:rsidRPr="00513D8C">
        <w:rPr>
          <w:i/>
          <w:iCs/>
        </w:rPr>
        <w:t xml:space="preserve"> ook zelf mee aan de slag kunnen. Beschrijf welke eindresultaten het project voor ogen heeft, hoe die gedissemineerd zullen worden en wat de meerwaarde voor andere lokale besturen kan zijn. Besch</w:t>
      </w:r>
      <w:r w:rsidR="002B4BE1">
        <w:rPr>
          <w:i/>
          <w:iCs/>
        </w:rPr>
        <w:t>r</w:t>
      </w:r>
      <w:r w:rsidRPr="00513D8C">
        <w:rPr>
          <w:i/>
          <w:iCs/>
        </w:rPr>
        <w:t>ijf ook welke manieren jullie voorzien om niet-partners bij het aankopen te betrekken. We denken hierbij aan raamcontracten, groepsaankopen,</w:t>
      </w:r>
      <w:r w:rsidR="00806DEF">
        <w:rPr>
          <w:i/>
          <w:iCs/>
        </w:rPr>
        <w:t xml:space="preserve"> </w:t>
      </w:r>
      <w:r w:rsidRPr="00513D8C">
        <w:rPr>
          <w:i/>
          <w:iCs/>
        </w:rPr>
        <w:t>…</w:t>
      </w:r>
    </w:p>
    <w:p w14:paraId="32ECED03" w14:textId="4FC8EC89" w:rsidR="00513D8C" w:rsidRDefault="00513D8C" w:rsidP="00DB5847">
      <w:r>
        <w:t>…</w:t>
      </w:r>
    </w:p>
    <w:p w14:paraId="6A273163" w14:textId="42DBA794" w:rsidR="00513D8C" w:rsidRDefault="00513D8C" w:rsidP="00513D8C">
      <w:pPr>
        <w:pStyle w:val="Kop2"/>
      </w:pPr>
      <w:r>
        <w:t>Duurzaamheid</w:t>
      </w:r>
    </w:p>
    <w:p w14:paraId="7FB8B719" w14:textId="17A26C7F" w:rsidR="00513D8C" w:rsidRPr="00513D8C" w:rsidRDefault="00513D8C" w:rsidP="00DB5847">
      <w:pPr>
        <w:rPr>
          <w:i/>
          <w:iCs/>
        </w:rPr>
      </w:pPr>
      <w:r w:rsidRPr="00513D8C">
        <w:rPr>
          <w:i/>
          <w:iCs/>
        </w:rPr>
        <w:t>Beschrijf hoe het project na afloop een duurzame implementatie zal kennen. Welke langetermijnvisie of welk businessmodel zit achter jullie idee en de toepassing ervan?</w:t>
      </w:r>
      <w:r>
        <w:rPr>
          <w:i/>
          <w:iCs/>
        </w:rPr>
        <w:t xml:space="preserve"> Welke impact zal jullie project hebben op Vlaanderen?</w:t>
      </w:r>
    </w:p>
    <w:p w14:paraId="4CC8FE75" w14:textId="48E75A30" w:rsidR="00457A17" w:rsidRDefault="00513D8C" w:rsidP="00457A17">
      <w:r>
        <w:t>…</w:t>
      </w:r>
    </w:p>
    <w:p w14:paraId="76BA2AE9" w14:textId="5F0D2BA5" w:rsidR="00457A17" w:rsidRDefault="00457A17">
      <w:pPr>
        <w:spacing w:after="0" w:line="240" w:lineRule="auto"/>
        <w:jc w:val="left"/>
      </w:pPr>
      <w:r>
        <w:br w:type="page"/>
      </w:r>
    </w:p>
    <w:p w14:paraId="58D50A7C" w14:textId="75562D87" w:rsidR="00457A17" w:rsidRDefault="00457A17" w:rsidP="00457A17">
      <w:pPr>
        <w:pStyle w:val="Kop1"/>
      </w:pPr>
      <w:r>
        <w:lastRenderedPageBreak/>
        <w:t>Ondertekening</w:t>
      </w:r>
    </w:p>
    <w:p w14:paraId="03EA0C34" w14:textId="3C315FB6" w:rsidR="001D041A" w:rsidRPr="00990D5F" w:rsidRDefault="001D041A" w:rsidP="001D041A">
      <w:r w:rsidRPr="00990D5F">
        <w:t>Ik verklaar dat ik dit aanvraagformulier naar waarheid en correct en volledig heb ingevuld.</w:t>
      </w:r>
    </w:p>
    <w:p w14:paraId="44E2D54A" w14:textId="604DDE49" w:rsidR="001D041A" w:rsidRPr="00990D5F" w:rsidRDefault="001D041A" w:rsidP="001D041A">
      <w:r w:rsidRPr="00990D5F">
        <w:t>Ik geef de toestemming aan Agentschap</w:t>
      </w:r>
      <w:r>
        <w:t xml:space="preserve"> Innoveren &amp;</w:t>
      </w:r>
      <w:r w:rsidRPr="00990D5F">
        <w:t xml:space="preserve"> Ondernemen om elk nazicht, elk onderzoek of elke controle te doen die noodzakelijk is voor de behandeling van deze aanvraag.</w:t>
      </w:r>
    </w:p>
    <w:p w14:paraId="061D9A9E" w14:textId="36F60AE8" w:rsidR="00457A17" w:rsidRDefault="001D041A" w:rsidP="001D041A">
      <w:r w:rsidRPr="00990D5F">
        <w:t xml:space="preserve">De indiener verbindt zich ertoe de voorwaarden na te leven van het besluit van de Vlaamse Regering van 24 april 2009 tot toekenning van steun voor projecten ter bevordering van het ondernemerschap in het Vlaamse Gewest, en zal aan Agentschap </w:t>
      </w:r>
      <w:r>
        <w:t xml:space="preserve">Innoveren &amp; </w:t>
      </w:r>
      <w:r w:rsidRPr="00990D5F">
        <w:t>Ondernemen alle nodige inlichtingen verschaffen met betrekking tot deze aanvraag.</w:t>
      </w:r>
    </w:p>
    <w:p w14:paraId="6CE86C0E" w14:textId="321613CB" w:rsidR="001D041A" w:rsidRDefault="001D041A" w:rsidP="001D041A">
      <w:r>
        <w:t>Datum:</w:t>
      </w:r>
    </w:p>
    <w:p w14:paraId="14023115" w14:textId="3C3F8AE8" w:rsidR="001D041A" w:rsidRDefault="001D041A" w:rsidP="001D041A">
      <w:r>
        <w:t>Plaats:</w:t>
      </w:r>
    </w:p>
    <w:p w14:paraId="6CC0CDAE" w14:textId="1230A7B3" w:rsidR="001D041A" w:rsidRDefault="001D041A" w:rsidP="001D041A">
      <w:r>
        <w:t>Naam:</w:t>
      </w:r>
    </w:p>
    <w:p w14:paraId="6F9E3C11" w14:textId="31F7EA6F" w:rsidR="001D041A" w:rsidRDefault="001D041A" w:rsidP="001D041A">
      <w:r>
        <w:t>Functie:</w:t>
      </w:r>
    </w:p>
    <w:p w14:paraId="4E0C021E" w14:textId="48098E69" w:rsidR="0029115A" w:rsidRPr="008E2C22" w:rsidRDefault="001D041A" w:rsidP="00805749">
      <w:pPr>
        <w:rPr>
          <w:rFonts w:asciiTheme="majorHAnsi" w:hAnsiTheme="majorHAnsi" w:cstheme="majorHAnsi"/>
        </w:rPr>
      </w:pPr>
      <w:r>
        <w:t>Handtekening:</w:t>
      </w:r>
    </w:p>
    <w:p w14:paraId="5A8D5D83" w14:textId="7633D0B8" w:rsidR="0029115A" w:rsidRPr="00F83240" w:rsidRDefault="0029115A" w:rsidP="000107F1">
      <w:pPr>
        <w:sectPr w:rsidR="0029115A" w:rsidRPr="00F83240" w:rsidSect="00390367">
          <w:headerReference w:type="even" r:id="rId19"/>
          <w:headerReference w:type="default" r:id="rId20"/>
          <w:footerReference w:type="even" r:id="rId21"/>
          <w:footerReference w:type="default" r:id="rId22"/>
          <w:footerReference w:type="first" r:id="rId23"/>
          <w:pgSz w:w="11900" w:h="16840"/>
          <w:pgMar w:top="284" w:right="1134" w:bottom="1134" w:left="1134" w:header="708" w:footer="708" w:gutter="0"/>
          <w:pgNumType w:start="2"/>
          <w:cols w:space="284"/>
          <w:docGrid w:linePitch="360"/>
        </w:sectPr>
      </w:pPr>
    </w:p>
    <w:p w14:paraId="7C4952D0" w14:textId="77777777" w:rsidR="000107F1" w:rsidRPr="00F83240" w:rsidRDefault="00BC175D" w:rsidP="000107F1">
      <w:r w:rsidRPr="00F83240">
        <w:rPr>
          <w:noProof/>
          <w:lang w:eastAsia="nl-BE"/>
        </w:rPr>
        <w:lastRenderedPageBreak/>
        <w:drawing>
          <wp:anchor distT="0" distB="0" distL="114300" distR="114300" simplePos="0" relativeHeight="251660288" behindDoc="1" locked="0" layoutInCell="1" allowOverlap="1" wp14:anchorId="7F85A505" wp14:editId="792B38A9">
            <wp:simplePos x="0" y="0"/>
            <wp:positionH relativeFrom="page">
              <wp:posOffset>0</wp:posOffset>
            </wp:positionH>
            <wp:positionV relativeFrom="page">
              <wp:posOffset>0</wp:posOffset>
            </wp:positionV>
            <wp:extent cx="7559040" cy="10692384"/>
            <wp:effectExtent l="0" t="0" r="3810"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5"/>
      <w:headerReference w:type="default" r:id="rId26"/>
      <w:footerReference w:type="even" r:id="rId27"/>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05E32" w14:textId="77777777" w:rsidR="007A2A4A" w:rsidRDefault="007A2A4A" w:rsidP="007918E4">
      <w:pPr>
        <w:spacing w:after="0" w:line="240" w:lineRule="auto"/>
      </w:pPr>
      <w:r>
        <w:separator/>
      </w:r>
    </w:p>
  </w:endnote>
  <w:endnote w:type="continuationSeparator" w:id="0">
    <w:p w14:paraId="433466E7" w14:textId="77777777" w:rsidR="007A2A4A" w:rsidRDefault="007A2A4A"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B9D9"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5192A419" w14:paraId="278264B4" w14:textId="77777777" w:rsidTr="5192A419">
      <w:tc>
        <w:tcPr>
          <w:tcW w:w="3210" w:type="dxa"/>
        </w:tcPr>
        <w:p w14:paraId="7887BCF3" w14:textId="22D265FC" w:rsidR="5192A419" w:rsidRDefault="5192A419" w:rsidP="5192A419">
          <w:pPr>
            <w:pStyle w:val="Koptekst"/>
            <w:ind w:left="-115"/>
            <w:jc w:val="left"/>
            <w:rPr>
              <w:rFonts w:eastAsia="MS Mincho"/>
            </w:rPr>
          </w:pPr>
        </w:p>
      </w:tc>
      <w:tc>
        <w:tcPr>
          <w:tcW w:w="3210" w:type="dxa"/>
        </w:tcPr>
        <w:p w14:paraId="1B80ED6C" w14:textId="3834275E" w:rsidR="5192A419" w:rsidRDefault="5192A419" w:rsidP="5192A419">
          <w:pPr>
            <w:pStyle w:val="Koptekst"/>
            <w:jc w:val="center"/>
            <w:rPr>
              <w:rFonts w:eastAsia="MS Mincho"/>
            </w:rPr>
          </w:pPr>
        </w:p>
      </w:tc>
      <w:tc>
        <w:tcPr>
          <w:tcW w:w="3210" w:type="dxa"/>
        </w:tcPr>
        <w:p w14:paraId="1320C57A" w14:textId="6BB59EDE" w:rsidR="5192A419" w:rsidRDefault="5192A419" w:rsidP="5192A419">
          <w:pPr>
            <w:pStyle w:val="Koptekst"/>
            <w:ind w:right="-115"/>
            <w:jc w:val="right"/>
            <w:rPr>
              <w:rFonts w:eastAsia="MS Mincho"/>
            </w:rPr>
          </w:pPr>
        </w:p>
      </w:tc>
    </w:tr>
  </w:tbl>
  <w:p w14:paraId="08A961C8" w14:textId="3BD84167" w:rsidR="5192A419" w:rsidRDefault="5192A419" w:rsidP="5192A419">
    <w:pPr>
      <w:pStyle w:val="Voettekst"/>
      <w:rPr>
        <w:rFonts w:eastAsia="MS Minch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7FE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0005" w14:textId="1B1AD824" w:rsidR="00F6742A" w:rsidRPr="00790739" w:rsidRDefault="00F6742A" w:rsidP="00F6742A">
    <w:pPr>
      <w:pStyle w:val="Voettekst"/>
      <w:ind w:right="360" w:firstLine="360"/>
      <w:jc w:val="right"/>
      <w:rPr>
        <w:sz w:val="20"/>
        <w:szCs w:val="20"/>
        <w:lang w:val="en-US"/>
      </w:rPr>
    </w:pPr>
    <w:r w:rsidRPr="00F6742A">
      <w:rPr>
        <w:sz w:val="20"/>
        <w:szCs w:val="20"/>
      </w:rPr>
      <w:fldChar w:fldCharType="begin"/>
    </w:r>
    <w:r w:rsidRPr="00790739">
      <w:rPr>
        <w:sz w:val="20"/>
        <w:szCs w:val="20"/>
        <w:lang w:val="en-US"/>
      </w:rPr>
      <w:instrText>PAGE   \* MERGEFORMAT</w:instrText>
    </w:r>
    <w:r w:rsidRPr="00F6742A">
      <w:rPr>
        <w:sz w:val="20"/>
        <w:szCs w:val="20"/>
      </w:rPr>
      <w:fldChar w:fldCharType="separate"/>
    </w:r>
    <w:r w:rsidR="00F83240" w:rsidRPr="00790739">
      <w:rPr>
        <w:noProof/>
        <w:sz w:val="20"/>
        <w:szCs w:val="20"/>
        <w:lang w:val="en-US"/>
      </w:rPr>
      <w:t>2</w:t>
    </w:r>
    <w:r w:rsidRPr="00F6742A">
      <w:rPr>
        <w:sz w:val="20"/>
        <w:szCs w:val="20"/>
      </w:rPr>
      <w:fldChar w:fldCharType="end"/>
    </w:r>
    <w:r w:rsidRPr="00790739">
      <w:rPr>
        <w:sz w:val="20"/>
        <w:szCs w:val="20"/>
        <w:lang w:val="en-US"/>
      </w:rPr>
      <w:t xml:space="preserve"> </w:t>
    </w:r>
    <w:proofErr w:type="spellStart"/>
    <w:r w:rsidR="005575C6" w:rsidRPr="00790739">
      <w:rPr>
        <w:sz w:val="20"/>
        <w:szCs w:val="20"/>
        <w:lang w:val="en-US"/>
      </w:rPr>
      <w:t>Aanvraagformulier</w:t>
    </w:r>
    <w:proofErr w:type="spellEnd"/>
    <w:r w:rsidR="005575C6" w:rsidRPr="00790739">
      <w:rPr>
        <w:sz w:val="20"/>
        <w:szCs w:val="20"/>
        <w:lang w:val="en-US"/>
      </w:rPr>
      <w:t xml:space="preserve"> </w:t>
    </w:r>
    <w:r w:rsidR="00790739" w:rsidRPr="00790739">
      <w:rPr>
        <w:sz w:val="20"/>
        <w:szCs w:val="20"/>
        <w:lang w:val="en-US"/>
      </w:rPr>
      <w:t>City of Th</w:t>
    </w:r>
    <w:r w:rsidR="00790739">
      <w:rPr>
        <w:sz w:val="20"/>
        <w:szCs w:val="20"/>
        <w:lang w:val="en-US"/>
      </w:rPr>
      <w:t>ings 202</w:t>
    </w:r>
    <w:r w:rsidR="00EF0FED">
      <w:rPr>
        <w:sz w:val="20"/>
        <w:szCs w:val="20"/>
        <w:lang w:val="en-US"/>
      </w:rPr>
      <w:t>2</w:t>
    </w:r>
    <w:r w:rsidRPr="00790739">
      <w:rPr>
        <w:sz w:val="20"/>
        <w:szCs w:val="20"/>
        <w:lang w:val="en-US"/>
      </w:rPr>
      <w:tab/>
    </w:r>
    <w:r w:rsidRPr="00790739">
      <w:rPr>
        <w:sz w:val="20"/>
        <w:szCs w:val="20"/>
        <w:lang w:val="en-US"/>
      </w:rPr>
      <w:tab/>
    </w:r>
    <w:r w:rsidR="00FD1066" w:rsidRPr="00790739">
      <w:rPr>
        <w:sz w:val="20"/>
        <w:szCs w:val="20"/>
        <w:lang w:val="en-US"/>
      </w:rPr>
      <w:t>VLAIO</w:t>
    </w:r>
    <w:r w:rsidRPr="00790739">
      <w:rPr>
        <w:sz w:val="20"/>
        <w:szCs w:val="20"/>
        <w:lang w:val="en-US"/>
      </w:rPr>
      <w:t>.be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B1E0" w14:textId="6FE2ABD3" w:rsidR="00F6742A" w:rsidRPr="00F6742A" w:rsidRDefault="00FD1066" w:rsidP="00F6742A">
    <w:pPr>
      <w:pStyle w:val="Voettekst"/>
      <w:ind w:right="360" w:firstLine="360"/>
      <w:jc w:val="right"/>
      <w:rPr>
        <w:sz w:val="20"/>
        <w:szCs w:val="20"/>
      </w:rPr>
    </w:pPr>
    <w:r>
      <w:rPr>
        <w:sz w:val="20"/>
        <w:szCs w:val="20"/>
      </w:rPr>
      <w:t>Agentschap Innoveren &amp; Ondernemen</w:t>
    </w:r>
    <w:r w:rsidR="00F6742A">
      <w:rPr>
        <w:sz w:val="20"/>
        <w:szCs w:val="20"/>
      </w:rPr>
      <w:tab/>
    </w:r>
    <w:r w:rsidR="00F6742A">
      <w:rPr>
        <w:sz w:val="20"/>
        <w:szCs w:val="20"/>
      </w:rPr>
      <w:tab/>
    </w:r>
    <w:r w:rsidR="005575C6">
      <w:rPr>
        <w:sz w:val="20"/>
        <w:szCs w:val="20"/>
      </w:rPr>
      <w:t xml:space="preserve">Aanvraagformulier </w:t>
    </w:r>
    <w:r w:rsidR="00790739">
      <w:rPr>
        <w:sz w:val="20"/>
        <w:szCs w:val="20"/>
      </w:rPr>
      <w:t xml:space="preserve">City of </w:t>
    </w:r>
    <w:proofErr w:type="spellStart"/>
    <w:r w:rsidR="00790739">
      <w:rPr>
        <w:sz w:val="20"/>
        <w:szCs w:val="20"/>
      </w:rPr>
      <w:t>Things</w:t>
    </w:r>
    <w:proofErr w:type="spellEnd"/>
    <w:r w:rsidR="00790739">
      <w:rPr>
        <w:sz w:val="20"/>
        <w:szCs w:val="20"/>
      </w:rPr>
      <w:t xml:space="preserve"> 202</w:t>
    </w:r>
    <w:r w:rsidR="00EF0FED">
      <w:rPr>
        <w:sz w:val="20"/>
        <w:szCs w:val="20"/>
      </w:rPr>
      <w:t>2</w:t>
    </w:r>
    <w:r w:rsidR="005575C6">
      <w:rPr>
        <w:sz w:val="20"/>
        <w:szCs w:val="20"/>
      </w:rPr>
      <w:t xml:space="preserve"> </w:t>
    </w:r>
    <w:r w:rsidR="00F6742A">
      <w:rPr>
        <w:sz w:val="20"/>
        <w:szCs w:val="20"/>
      </w:rPr>
      <w:t xml:space="preserve"> </w:t>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F83240">
      <w:rPr>
        <w:noProof/>
        <w:sz w:val="20"/>
        <w:szCs w:val="20"/>
      </w:rPr>
      <w:t>3</w:t>
    </w:r>
    <w:r w:rsidR="00F6742A" w:rsidRPr="00F6742A">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6F33E"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FC9B8" w14:textId="77777777" w:rsidR="007A2A4A" w:rsidRDefault="007A2A4A" w:rsidP="007918E4">
      <w:pPr>
        <w:spacing w:after="0" w:line="240" w:lineRule="auto"/>
      </w:pPr>
      <w:r>
        <w:separator/>
      </w:r>
    </w:p>
  </w:footnote>
  <w:footnote w:type="continuationSeparator" w:id="0">
    <w:p w14:paraId="602E7579" w14:textId="77777777" w:rsidR="007A2A4A" w:rsidRDefault="007A2A4A"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5192A419" w14:paraId="27D0B2F7" w14:textId="77777777" w:rsidTr="5192A419">
      <w:tc>
        <w:tcPr>
          <w:tcW w:w="3210" w:type="dxa"/>
        </w:tcPr>
        <w:p w14:paraId="1BA0032A" w14:textId="42D056FD" w:rsidR="5192A419" w:rsidRDefault="5192A419" w:rsidP="5192A419">
          <w:pPr>
            <w:pStyle w:val="Koptekst"/>
            <w:ind w:left="-115"/>
            <w:jc w:val="left"/>
            <w:rPr>
              <w:rFonts w:eastAsia="MS Mincho"/>
            </w:rPr>
          </w:pPr>
        </w:p>
      </w:tc>
      <w:tc>
        <w:tcPr>
          <w:tcW w:w="3210" w:type="dxa"/>
        </w:tcPr>
        <w:p w14:paraId="2C407639" w14:textId="6C398765" w:rsidR="5192A419" w:rsidRDefault="5192A419" w:rsidP="5192A419">
          <w:pPr>
            <w:pStyle w:val="Koptekst"/>
            <w:jc w:val="center"/>
            <w:rPr>
              <w:rFonts w:eastAsia="MS Mincho"/>
            </w:rPr>
          </w:pPr>
        </w:p>
      </w:tc>
      <w:tc>
        <w:tcPr>
          <w:tcW w:w="3210" w:type="dxa"/>
        </w:tcPr>
        <w:p w14:paraId="004B9685" w14:textId="25BEBF18" w:rsidR="5192A419" w:rsidRDefault="5192A419" w:rsidP="5192A419">
          <w:pPr>
            <w:pStyle w:val="Koptekst"/>
            <w:ind w:right="-115"/>
            <w:jc w:val="right"/>
            <w:rPr>
              <w:rFonts w:eastAsia="MS Mincho"/>
            </w:rPr>
          </w:pPr>
        </w:p>
      </w:tc>
    </w:tr>
  </w:tbl>
  <w:p w14:paraId="3BAD538A" w14:textId="5685346C" w:rsidR="5192A419" w:rsidRDefault="5192A419" w:rsidP="5192A419">
    <w:pPr>
      <w:pStyle w:val="Koptekst"/>
      <w:rPr>
        <w:rFonts w:eastAsia="MS Minch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5192A419" w14:paraId="753216E2" w14:textId="77777777" w:rsidTr="5192A419">
      <w:tc>
        <w:tcPr>
          <w:tcW w:w="3210" w:type="dxa"/>
        </w:tcPr>
        <w:p w14:paraId="6A4B6A9C" w14:textId="3D25A645" w:rsidR="5192A419" w:rsidRDefault="5192A419" w:rsidP="5192A419">
          <w:pPr>
            <w:pStyle w:val="Koptekst"/>
            <w:ind w:left="-115"/>
            <w:jc w:val="left"/>
            <w:rPr>
              <w:rFonts w:eastAsia="MS Mincho"/>
            </w:rPr>
          </w:pPr>
        </w:p>
      </w:tc>
      <w:tc>
        <w:tcPr>
          <w:tcW w:w="3210" w:type="dxa"/>
        </w:tcPr>
        <w:p w14:paraId="216472BD" w14:textId="33487DA1" w:rsidR="5192A419" w:rsidRDefault="5192A419" w:rsidP="5192A419">
          <w:pPr>
            <w:pStyle w:val="Koptekst"/>
            <w:jc w:val="center"/>
            <w:rPr>
              <w:rFonts w:eastAsia="MS Mincho"/>
            </w:rPr>
          </w:pPr>
        </w:p>
      </w:tc>
      <w:tc>
        <w:tcPr>
          <w:tcW w:w="3210" w:type="dxa"/>
        </w:tcPr>
        <w:p w14:paraId="0D36F4B4" w14:textId="6D503808" w:rsidR="5192A419" w:rsidRDefault="5192A419" w:rsidP="5192A419">
          <w:pPr>
            <w:pStyle w:val="Koptekst"/>
            <w:ind w:right="-115"/>
            <w:jc w:val="right"/>
            <w:rPr>
              <w:rFonts w:eastAsia="MS Mincho"/>
            </w:rPr>
          </w:pPr>
        </w:p>
      </w:tc>
    </w:tr>
  </w:tbl>
  <w:p w14:paraId="48ABE595" w14:textId="58B131FF" w:rsidR="5192A419" w:rsidRDefault="5192A419" w:rsidP="5192A419">
    <w:pPr>
      <w:pStyle w:val="Koptekst"/>
      <w:rPr>
        <w:rFonts w:eastAsia="MS Minch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77329" w14:textId="77777777" w:rsidR="00F6742A" w:rsidRDefault="00F6742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5192A419" w14:paraId="6734287C" w14:textId="77777777" w:rsidTr="5192A419">
      <w:tc>
        <w:tcPr>
          <w:tcW w:w="3210" w:type="dxa"/>
        </w:tcPr>
        <w:p w14:paraId="0938041A" w14:textId="2BFD888C" w:rsidR="5192A419" w:rsidRDefault="5192A419" w:rsidP="5192A419">
          <w:pPr>
            <w:pStyle w:val="Koptekst"/>
            <w:ind w:left="-115"/>
            <w:jc w:val="left"/>
            <w:rPr>
              <w:rFonts w:eastAsia="MS Mincho"/>
            </w:rPr>
          </w:pPr>
        </w:p>
      </w:tc>
      <w:tc>
        <w:tcPr>
          <w:tcW w:w="3210" w:type="dxa"/>
        </w:tcPr>
        <w:p w14:paraId="1C894F9E" w14:textId="4258B94F" w:rsidR="5192A419" w:rsidRDefault="5192A419" w:rsidP="5192A419">
          <w:pPr>
            <w:pStyle w:val="Koptekst"/>
            <w:jc w:val="center"/>
            <w:rPr>
              <w:rFonts w:eastAsia="MS Mincho"/>
            </w:rPr>
          </w:pPr>
        </w:p>
      </w:tc>
      <w:tc>
        <w:tcPr>
          <w:tcW w:w="3210" w:type="dxa"/>
        </w:tcPr>
        <w:p w14:paraId="398A5763" w14:textId="41F0C866" w:rsidR="5192A419" w:rsidRDefault="5192A419" w:rsidP="5192A419">
          <w:pPr>
            <w:pStyle w:val="Koptekst"/>
            <w:ind w:right="-115"/>
            <w:jc w:val="right"/>
            <w:rPr>
              <w:rFonts w:eastAsia="MS Mincho"/>
            </w:rPr>
          </w:pPr>
        </w:p>
      </w:tc>
    </w:tr>
  </w:tbl>
  <w:p w14:paraId="199BEB28" w14:textId="378F1CCC" w:rsidR="5192A419" w:rsidRDefault="5192A419" w:rsidP="5192A419">
    <w:pPr>
      <w:pStyle w:val="Koptekst"/>
      <w:rPr>
        <w:rFonts w:eastAsia="MS Minch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5092" w14:textId="77777777" w:rsidR="00F6742A" w:rsidRDefault="00F6742A">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5192A419" w14:paraId="6E8D01C8" w14:textId="77777777" w:rsidTr="5192A419">
      <w:tc>
        <w:tcPr>
          <w:tcW w:w="3210" w:type="dxa"/>
        </w:tcPr>
        <w:p w14:paraId="5FC01A19" w14:textId="3E92F220" w:rsidR="5192A419" w:rsidRDefault="5192A419" w:rsidP="5192A419">
          <w:pPr>
            <w:pStyle w:val="Koptekst"/>
            <w:ind w:left="-115"/>
            <w:jc w:val="left"/>
            <w:rPr>
              <w:rFonts w:eastAsia="MS Mincho"/>
            </w:rPr>
          </w:pPr>
        </w:p>
      </w:tc>
      <w:tc>
        <w:tcPr>
          <w:tcW w:w="3210" w:type="dxa"/>
        </w:tcPr>
        <w:p w14:paraId="2E9D372E" w14:textId="3FA7422C" w:rsidR="5192A419" w:rsidRDefault="5192A419" w:rsidP="5192A419">
          <w:pPr>
            <w:pStyle w:val="Koptekst"/>
            <w:jc w:val="center"/>
            <w:rPr>
              <w:rFonts w:eastAsia="MS Mincho"/>
            </w:rPr>
          </w:pPr>
        </w:p>
      </w:tc>
      <w:tc>
        <w:tcPr>
          <w:tcW w:w="3210" w:type="dxa"/>
        </w:tcPr>
        <w:p w14:paraId="5E832624" w14:textId="63234D9D" w:rsidR="5192A419" w:rsidRDefault="5192A419" w:rsidP="5192A419">
          <w:pPr>
            <w:pStyle w:val="Koptekst"/>
            <w:ind w:right="-115"/>
            <w:jc w:val="right"/>
            <w:rPr>
              <w:rFonts w:eastAsia="MS Mincho"/>
            </w:rPr>
          </w:pPr>
        </w:p>
      </w:tc>
    </w:tr>
  </w:tbl>
  <w:p w14:paraId="0E614D72" w14:textId="432001F4" w:rsidR="5192A419" w:rsidRDefault="5192A419" w:rsidP="5192A419">
    <w:pPr>
      <w:pStyle w:val="Koptekst"/>
      <w:rPr>
        <w:rFonts w:eastAsia="MS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62276"/>
    <w:multiLevelType w:val="hybridMultilevel"/>
    <w:tmpl w:val="8B34D7FC"/>
    <w:lvl w:ilvl="0" w:tplc="0813000D">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DD7BA7"/>
    <w:multiLevelType w:val="hybridMultilevel"/>
    <w:tmpl w:val="11BC958C"/>
    <w:lvl w:ilvl="0" w:tplc="0813000D">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6014B47"/>
    <w:multiLevelType w:val="hybridMultilevel"/>
    <w:tmpl w:val="BABEAE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85F2475"/>
    <w:multiLevelType w:val="hybridMultilevel"/>
    <w:tmpl w:val="C18CBA14"/>
    <w:lvl w:ilvl="0" w:tplc="0813000D">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751F10"/>
    <w:multiLevelType w:val="hybridMultilevel"/>
    <w:tmpl w:val="C560AB54"/>
    <w:lvl w:ilvl="0" w:tplc="0813000D">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8875730"/>
    <w:multiLevelType w:val="hybridMultilevel"/>
    <w:tmpl w:val="4EAE00B0"/>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9DC68C9"/>
    <w:multiLevelType w:val="hybridMultilevel"/>
    <w:tmpl w:val="52BA2B30"/>
    <w:lvl w:ilvl="0" w:tplc="0813000D">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64F1A3D"/>
    <w:multiLevelType w:val="hybridMultilevel"/>
    <w:tmpl w:val="B28E7CA2"/>
    <w:lvl w:ilvl="0" w:tplc="0813000D">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44A7C7B"/>
    <w:multiLevelType w:val="hybridMultilevel"/>
    <w:tmpl w:val="9D205C08"/>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1"/>
  </w:num>
  <w:num w:numId="5">
    <w:abstractNumId w:val="7"/>
  </w:num>
  <w:num w:numId="6">
    <w:abstractNumId w:val="4"/>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62966"/>
    <w:rsid w:val="000F77F1"/>
    <w:rsid w:val="00101F42"/>
    <w:rsid w:val="001411CE"/>
    <w:rsid w:val="00143183"/>
    <w:rsid w:val="0019462C"/>
    <w:rsid w:val="001A1BD1"/>
    <w:rsid w:val="001B7490"/>
    <w:rsid w:val="001D041A"/>
    <w:rsid w:val="001D683C"/>
    <w:rsid w:val="00274067"/>
    <w:rsid w:val="0029115A"/>
    <w:rsid w:val="002925F3"/>
    <w:rsid w:val="002B4BE1"/>
    <w:rsid w:val="002C5C7D"/>
    <w:rsid w:val="00310436"/>
    <w:rsid w:val="00390367"/>
    <w:rsid w:val="003F7742"/>
    <w:rsid w:val="00400E7F"/>
    <w:rsid w:val="00457A17"/>
    <w:rsid w:val="00464B76"/>
    <w:rsid w:val="004B6C18"/>
    <w:rsid w:val="004F0235"/>
    <w:rsid w:val="00512A5D"/>
    <w:rsid w:val="00513D8C"/>
    <w:rsid w:val="005443CD"/>
    <w:rsid w:val="005575C6"/>
    <w:rsid w:val="005838E0"/>
    <w:rsid w:val="00583FDE"/>
    <w:rsid w:val="00586BDE"/>
    <w:rsid w:val="00603EF1"/>
    <w:rsid w:val="0062225E"/>
    <w:rsid w:val="00664E62"/>
    <w:rsid w:val="00677602"/>
    <w:rsid w:val="00687807"/>
    <w:rsid w:val="006C3666"/>
    <w:rsid w:val="006E4CD5"/>
    <w:rsid w:val="006F0EF9"/>
    <w:rsid w:val="00790739"/>
    <w:rsid w:val="007918E4"/>
    <w:rsid w:val="007A2A4A"/>
    <w:rsid w:val="00805749"/>
    <w:rsid w:val="00806DEF"/>
    <w:rsid w:val="008D6C2E"/>
    <w:rsid w:val="0093516F"/>
    <w:rsid w:val="00951892"/>
    <w:rsid w:val="009636F1"/>
    <w:rsid w:val="009D6DC5"/>
    <w:rsid w:val="00A22290"/>
    <w:rsid w:val="00B5135B"/>
    <w:rsid w:val="00B96209"/>
    <w:rsid w:val="00BB5259"/>
    <w:rsid w:val="00BC175D"/>
    <w:rsid w:val="00C764C5"/>
    <w:rsid w:val="00CD1150"/>
    <w:rsid w:val="00D237C3"/>
    <w:rsid w:val="00D555FC"/>
    <w:rsid w:val="00DB5847"/>
    <w:rsid w:val="00EA7C5C"/>
    <w:rsid w:val="00ED07A1"/>
    <w:rsid w:val="00EE4237"/>
    <w:rsid w:val="00EF0FED"/>
    <w:rsid w:val="00F575C2"/>
    <w:rsid w:val="00F6742A"/>
    <w:rsid w:val="00F83240"/>
    <w:rsid w:val="00FD1066"/>
    <w:rsid w:val="5192A419"/>
    <w:rsid w:val="6100BA7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C59CB6"/>
  <w14:defaultImageDpi w14:val="30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A22290"/>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CD1150"/>
    <w:pPr>
      <w:keepNext/>
      <w:keepLines/>
      <w:spacing w:before="48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A22290"/>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CD1150"/>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A22290"/>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5838E0"/>
    <w:pPr>
      <w:ind w:left="720"/>
      <w:contextualSpacing/>
    </w:pPr>
  </w:style>
  <w:style w:type="character" w:styleId="Zwaar">
    <w:name w:val="Strong"/>
    <w:basedOn w:val="Standaardalinea-lettertype"/>
    <w:qFormat/>
    <w:rsid w:val="001D041A"/>
    <w:rPr>
      <w:b/>
      <w:bCs/>
    </w:rPr>
  </w:style>
  <w:style w:type="character" w:styleId="Hyperlink">
    <w:name w:val="Hyperlink"/>
    <w:unhideWhenUsed/>
    <w:rsid w:val="001411CE"/>
    <w:rPr>
      <w:color w:val="0000FF"/>
      <w:u w:val="single"/>
    </w:rPr>
  </w:style>
  <w:style w:type="paragraph" w:styleId="Revisie">
    <w:name w:val="Revision"/>
    <w:hidden/>
    <w:uiPriority w:val="99"/>
    <w:semiHidden/>
    <w:rsid w:val="00EF0FED"/>
    <w:rPr>
      <w:rFonts w:ascii="Calibri" w:hAnsi="Calibri"/>
      <w:sz w:val="22"/>
      <w:szCs w:val="22"/>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vlaio.be"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ityofthings@vlaio.be"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26B3E2D9C734080C6AA5E8C960254" ma:contentTypeVersion="12" ma:contentTypeDescription="Een nieuw document maken." ma:contentTypeScope="" ma:versionID="6c2de8fe1e15479124b350ccb609363a">
  <xsd:schema xmlns:xsd="http://www.w3.org/2001/XMLSchema" xmlns:xs="http://www.w3.org/2001/XMLSchema" xmlns:p="http://schemas.microsoft.com/office/2006/metadata/properties" xmlns:ns2="945b6f5e-ef50-4853-a159-a9c8354b2ae9" xmlns:ns3="0a38dbf4-4851-4514-8de3-e87b8260bf5d" targetNamespace="http://schemas.microsoft.com/office/2006/metadata/properties" ma:root="true" ma:fieldsID="747d80f563e6fe1e85e1bdd7d94a4a6f" ns2:_="" ns3:_="">
    <xsd:import namespace="945b6f5e-ef50-4853-a159-a9c8354b2ae9"/>
    <xsd:import namespace="0a38dbf4-4851-4514-8de3-e87b8260bf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b6f5e-ef50-4853-a159-a9c8354b2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8dbf4-4851-4514-8de3-e87b8260bf5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7E24-269F-40B5-BF92-5BE9B4C86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b6f5e-ef50-4853-a159-a9c8354b2ae9"/>
    <ds:schemaRef ds:uri="0a38dbf4-4851-4514-8de3-e87b8260b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757F4-98CC-4BDD-A31E-8A3F88A4B0DB}">
  <ds:schemaRefs>
    <ds:schemaRef ds:uri="http://schemas.microsoft.com/sharepoint/v3/contenttype/forms"/>
  </ds:schemaRefs>
</ds:datastoreItem>
</file>

<file path=customXml/itemProps3.xml><?xml version="1.0" encoding="utf-8"?>
<ds:datastoreItem xmlns:ds="http://schemas.openxmlformats.org/officeDocument/2006/customXml" ds:itemID="{0E885C6F-4045-4A68-8A27-6C369B30A0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4227C0-0B74-4C69-A07C-0E092CAC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1143</Words>
  <Characters>6287</Characters>
  <Application>Microsoft Office Word</Application>
  <DocSecurity>0</DocSecurity>
  <Lines>52</Lines>
  <Paragraphs>14</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Dooms Evy</cp:lastModifiedBy>
  <cp:revision>14</cp:revision>
  <cp:lastPrinted>2015-01-16T09:11:00Z</cp:lastPrinted>
  <dcterms:created xsi:type="dcterms:W3CDTF">2021-05-10T09:54:00Z</dcterms:created>
  <dcterms:modified xsi:type="dcterms:W3CDTF">2022-05-13T12:15:00Z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0x01010030C26B3E2D9C734080C6AA5E8C960254</vt:lpwstr>
  </property>
</Properties>
</file>